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958A" w14:textId="77777777" w:rsidR="00843038" w:rsidRPr="002015E2" w:rsidRDefault="00354415" w:rsidP="002015E2">
      <w:pPr>
        <w:pStyle w:val="BodyCtrP"/>
        <w:rPr>
          <w:rStyle w:val="Strong"/>
        </w:rPr>
      </w:pPr>
      <w:r w:rsidRPr="002015E2">
        <w:rPr>
          <w:rStyle w:val="Strong"/>
        </w:rPr>
        <w:t>Sample BLS Course Agenda With Optional Lessons</w:t>
      </w:r>
    </w:p>
    <w:p w14:paraId="7E77D207" w14:textId="77777777" w:rsidR="00843038" w:rsidRDefault="00354415" w:rsidP="002015E2">
      <w:pPr>
        <w:pStyle w:val="BodyCtrP"/>
      </w:pPr>
      <w:r>
        <w:rPr>
          <w:spacing w:val="-8"/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8"/>
          <w:w w:val="105"/>
        </w:rPr>
        <w:t xml:space="preserve"> </w:t>
      </w:r>
      <w:r>
        <w:rPr>
          <w:w w:val="105"/>
        </w:rPr>
        <w:t>time:</w:t>
      </w:r>
      <w:r>
        <w:rPr>
          <w:spacing w:val="-17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15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7"/>
          <w:w w:val="105"/>
        </w:rPr>
        <w:t xml:space="preserve"> </w:t>
      </w:r>
      <w:r>
        <w:rPr>
          <w:w w:val="105"/>
        </w:rPr>
        <w:t>(with</w:t>
      </w:r>
      <w:r>
        <w:rPr>
          <w:spacing w:val="-17"/>
          <w:w w:val="105"/>
        </w:rPr>
        <w:t xml:space="preserve"> </w:t>
      </w:r>
      <w:r>
        <w:rPr>
          <w:w w:val="105"/>
        </w:rPr>
        <w:t>breaks)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77"/>
        <w:gridCol w:w="7483"/>
      </w:tblGrid>
      <w:tr w:rsidR="00392CFF" w:rsidRPr="00CD050C" w14:paraId="1A813170" w14:textId="77777777" w:rsidTr="00C4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70C9967" w14:textId="77777777" w:rsidR="00843038" w:rsidRPr="00CD050C" w:rsidRDefault="00354415" w:rsidP="00392CFF">
            <w:pPr>
              <w:pStyle w:val="TPHeaderP"/>
            </w:pPr>
            <w:r w:rsidRPr="00CD050C">
              <w:t>Time</w:t>
            </w:r>
          </w:p>
        </w:tc>
        <w:tc>
          <w:tcPr>
            <w:tcW w:w="7483" w:type="dxa"/>
          </w:tcPr>
          <w:p w14:paraId="39660957" w14:textId="77777777" w:rsidR="00843038" w:rsidRPr="00CD050C" w:rsidRDefault="00354415" w:rsidP="00392CFF">
            <w:pPr>
              <w:pStyle w:val="TPHeaderP"/>
            </w:pPr>
            <w:r w:rsidRPr="00CD050C">
              <w:t>Lesson</w:t>
            </w:r>
          </w:p>
        </w:tc>
      </w:tr>
      <w:tr w:rsidR="00843038" w:rsidRPr="00CD050C" w14:paraId="7C07AE2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9525F9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8:00-8:05</w:t>
            </w:r>
          </w:p>
        </w:tc>
        <w:tc>
          <w:tcPr>
            <w:tcW w:w="7483" w:type="dxa"/>
          </w:tcPr>
          <w:p w14:paraId="18291B44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1: Course Introduction</w:t>
            </w:r>
          </w:p>
        </w:tc>
      </w:tr>
      <w:tr w:rsidR="00843038" w:rsidRPr="00CD050C" w14:paraId="194174C3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DB1260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8:05-8:35</w:t>
            </w:r>
          </w:p>
        </w:tc>
        <w:tc>
          <w:tcPr>
            <w:tcW w:w="7483" w:type="dxa"/>
          </w:tcPr>
          <w:p w14:paraId="200D7B65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2: 1-Rescuer Adult BLS</w:t>
            </w:r>
          </w:p>
          <w:p w14:paraId="40438DC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Adult Chains of Survival</w:t>
            </w:r>
          </w:p>
          <w:p w14:paraId="70D48B1E" w14:textId="5477F4BF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501045" w:rsidRPr="00CD050C">
              <w:rPr>
                <w:rFonts w:cstheme="minorHAnsi"/>
              </w:rPr>
              <w:t xml:space="preserve"> </w:t>
            </w:r>
            <w:r w:rsidRPr="00CD050C">
              <w:rPr>
                <w:rFonts w:cstheme="minorHAnsi"/>
              </w:rPr>
              <w:t xml:space="preserve">Scene Safety, Assessment, and Adult Compressions </w:t>
            </w:r>
          </w:p>
          <w:p w14:paraId="7AA3256B" w14:textId="0FDEFB3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Pocket Mask</w:t>
            </w:r>
          </w:p>
          <w:p w14:paraId="5FDF6C0F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1-Rescuer Adult BLS</w:t>
            </w:r>
          </w:p>
        </w:tc>
      </w:tr>
      <w:tr w:rsidR="00843038" w:rsidRPr="00CD050C" w14:paraId="31D2711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F29133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8:35-8:55</w:t>
            </w:r>
          </w:p>
        </w:tc>
        <w:tc>
          <w:tcPr>
            <w:tcW w:w="7483" w:type="dxa"/>
          </w:tcPr>
          <w:p w14:paraId="65D3E00D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3: AED and Bag-Mask Device</w:t>
            </w:r>
          </w:p>
          <w:p w14:paraId="0C474B4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AED</w:t>
            </w:r>
          </w:p>
          <w:p w14:paraId="261FECF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Bag-Mask Device</w:t>
            </w:r>
          </w:p>
        </w:tc>
      </w:tr>
      <w:tr w:rsidR="00843038" w:rsidRPr="00CD050C" w14:paraId="4DA11E08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14A0D8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8:55-9:04</w:t>
            </w:r>
          </w:p>
        </w:tc>
        <w:tc>
          <w:tcPr>
            <w:tcW w:w="7483" w:type="dxa"/>
          </w:tcPr>
          <w:p w14:paraId="40F68D8C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4: 2-Rescuer Adult BLS</w:t>
            </w:r>
          </w:p>
        </w:tc>
      </w:tr>
      <w:tr w:rsidR="00843038" w:rsidRPr="00CD050C" w14:paraId="6B441152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90A0182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9:04-9:14</w:t>
            </w:r>
          </w:p>
        </w:tc>
        <w:tc>
          <w:tcPr>
            <w:tcW w:w="7483" w:type="dxa"/>
          </w:tcPr>
          <w:p w14:paraId="247B1739" w14:textId="77777777" w:rsidR="006F1F01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 xml:space="preserve">Lesson 5: Special Considerations </w:t>
            </w:r>
          </w:p>
          <w:p w14:paraId="1F42F52C" w14:textId="77777777" w:rsidR="006F1F01" w:rsidRDefault="00354415" w:rsidP="006F1F01">
            <w:pPr>
              <w:pStyle w:val="TPRegularP"/>
            </w:pPr>
            <w:r w:rsidRPr="006F1F01">
              <w:t xml:space="preserve">Part 1: Mouth-to-Mouth Breaths </w:t>
            </w:r>
          </w:p>
          <w:p w14:paraId="4FE8A195" w14:textId="132C22E2" w:rsidR="00843038" w:rsidRPr="006F1F01" w:rsidRDefault="00354415" w:rsidP="006F1F01">
            <w:pPr>
              <w:pStyle w:val="TPRegularP"/>
            </w:pPr>
            <w:r w:rsidRPr="006F1F01">
              <w:t>Part 2: Rescue Breathing</w:t>
            </w:r>
          </w:p>
          <w:p w14:paraId="2A8BA44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Breaths With an Advanced Airway</w:t>
            </w:r>
          </w:p>
          <w:p w14:paraId="13ECBA1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4: Opioid-Associated Life-Threatening Emergency </w:t>
            </w:r>
          </w:p>
          <w:p w14:paraId="4A2AE946" w14:textId="66C44DE2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Maternal Cardiac Arrest</w:t>
            </w:r>
          </w:p>
        </w:tc>
      </w:tr>
      <w:tr w:rsidR="00843038" w:rsidRPr="00CD050C" w14:paraId="0EAF7DC2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2D59706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9:14-9:40</w:t>
            </w:r>
          </w:p>
        </w:tc>
        <w:tc>
          <w:tcPr>
            <w:tcW w:w="7483" w:type="dxa"/>
          </w:tcPr>
          <w:p w14:paraId="5B39CB66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6: High-Performance Teams</w:t>
            </w:r>
          </w:p>
          <w:p w14:paraId="533CF9C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Team Dynamics</w:t>
            </w:r>
          </w:p>
          <w:p w14:paraId="6547D69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High-Performance Teams</w:t>
            </w:r>
          </w:p>
          <w:p w14:paraId="1000EDC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High-Performance Teams Activity (Optional)</w:t>
            </w:r>
          </w:p>
        </w:tc>
      </w:tr>
      <w:tr w:rsidR="00843038" w:rsidRPr="00CD050C" w14:paraId="7B2398F4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783C5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9:40-10:00</w:t>
            </w:r>
          </w:p>
        </w:tc>
        <w:tc>
          <w:tcPr>
            <w:tcW w:w="7483" w:type="dxa"/>
          </w:tcPr>
          <w:p w14:paraId="08B0A12B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6A: Local Protocols Discussion (Optional)</w:t>
            </w:r>
          </w:p>
        </w:tc>
      </w:tr>
      <w:tr w:rsidR="00843038" w:rsidRPr="00CD050C" w14:paraId="48BFB55A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1FAFBA8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10:00-10:10</w:t>
            </w:r>
          </w:p>
        </w:tc>
        <w:tc>
          <w:tcPr>
            <w:tcW w:w="7483" w:type="dxa"/>
          </w:tcPr>
          <w:p w14:paraId="3393D0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Break</w:t>
            </w:r>
          </w:p>
        </w:tc>
      </w:tr>
      <w:tr w:rsidR="00843038" w:rsidRPr="00CD050C" w14:paraId="35A44AD0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9D111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10:10-10:20</w:t>
            </w:r>
          </w:p>
        </w:tc>
        <w:tc>
          <w:tcPr>
            <w:tcW w:w="7483" w:type="dxa"/>
          </w:tcPr>
          <w:p w14:paraId="0DA57F91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7: Child BLS</w:t>
            </w:r>
          </w:p>
          <w:p w14:paraId="40053A59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Pediatric Chains of Survival </w:t>
            </w:r>
          </w:p>
          <w:p w14:paraId="211B99D8" w14:textId="24E9FFC0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Child BLS</w:t>
            </w:r>
          </w:p>
          <w:p w14:paraId="3AE9C7D7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2-Rescuer Child CPR</w:t>
            </w:r>
          </w:p>
        </w:tc>
      </w:tr>
      <w:tr w:rsidR="00843038" w:rsidRPr="00CD050C" w14:paraId="45E9DB3C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AD6E0E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10:20-10:40</w:t>
            </w:r>
          </w:p>
        </w:tc>
        <w:tc>
          <w:tcPr>
            <w:tcW w:w="7483" w:type="dxa"/>
          </w:tcPr>
          <w:p w14:paraId="207E1758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8: Infant BLS</w:t>
            </w:r>
          </w:p>
          <w:p w14:paraId="20524B5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Infant BLS</w:t>
            </w:r>
          </w:p>
          <w:p w14:paraId="1020D6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Compressions</w:t>
            </w:r>
          </w:p>
          <w:p w14:paraId="3B86D076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Bag-Mask Device for Infants </w:t>
            </w:r>
          </w:p>
          <w:p w14:paraId="56DEE393" w14:textId="239C3AC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2-Rescuer Infant CPR</w:t>
            </w:r>
          </w:p>
          <w:p w14:paraId="3FCD66B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AED for Infants and Children Less Than 8 Years of Age</w:t>
            </w:r>
          </w:p>
        </w:tc>
      </w:tr>
      <w:tr w:rsidR="00843038" w:rsidRPr="00CD050C" w14:paraId="4B7CA98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78C707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10:40-10:47</w:t>
            </w:r>
          </w:p>
        </w:tc>
        <w:tc>
          <w:tcPr>
            <w:tcW w:w="7483" w:type="dxa"/>
          </w:tcPr>
          <w:p w14:paraId="7FAADDC1" w14:textId="77777777" w:rsidR="006F1F01" w:rsidRPr="006F1F01" w:rsidRDefault="00354415" w:rsidP="006F1F01">
            <w:pPr>
              <w:pStyle w:val="TPRegularP"/>
              <w:rPr>
                <w:rStyle w:val="Strong"/>
              </w:rPr>
            </w:pPr>
            <w:r w:rsidRPr="006F1F01">
              <w:rPr>
                <w:rStyle w:val="Strong"/>
              </w:rPr>
              <w:t xml:space="preserve">Lesson 9: Relief of Choking </w:t>
            </w:r>
          </w:p>
          <w:p w14:paraId="3FFF8C3A" w14:textId="77777777" w:rsidR="006F1F01" w:rsidRPr="006F1F01" w:rsidRDefault="00354415" w:rsidP="006F1F01">
            <w:pPr>
              <w:pStyle w:val="TPRegularP"/>
              <w:rPr>
                <w:rFonts w:cstheme="minorHAnsi"/>
              </w:rPr>
            </w:pPr>
            <w:r w:rsidRPr="006F1F01">
              <w:rPr>
                <w:rFonts w:cstheme="minorHAnsi"/>
              </w:rPr>
              <w:t xml:space="preserve">Part 1: Adult and Child Choking </w:t>
            </w:r>
          </w:p>
          <w:p w14:paraId="21C2DBF2" w14:textId="6F342F18" w:rsidR="00843038" w:rsidRPr="006F1F01" w:rsidRDefault="00354415" w:rsidP="006F1F01">
            <w:pPr>
              <w:pStyle w:val="TPRegularP"/>
              <w:rPr>
                <w:rStyle w:val="Strong"/>
                <w:b w:val="0"/>
                <w:bCs w:val="0"/>
              </w:rPr>
            </w:pPr>
            <w:r w:rsidRPr="006F1F01">
              <w:rPr>
                <w:rFonts w:cstheme="minorHAnsi"/>
              </w:rPr>
              <w:t>Part 2: Infant Choking</w:t>
            </w:r>
          </w:p>
        </w:tc>
      </w:tr>
      <w:tr w:rsidR="00843038" w:rsidRPr="00CD050C" w14:paraId="17D4EAA7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8809F5A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10:47-10:52</w:t>
            </w:r>
          </w:p>
        </w:tc>
        <w:tc>
          <w:tcPr>
            <w:tcW w:w="7483" w:type="dxa"/>
          </w:tcPr>
          <w:p w14:paraId="496DE41C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10: Conclusion</w:t>
            </w:r>
          </w:p>
        </w:tc>
      </w:tr>
      <w:tr w:rsidR="00843038" w:rsidRPr="00CD050C" w14:paraId="3257DC8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5E3AD265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10:52-11:32</w:t>
            </w:r>
          </w:p>
        </w:tc>
        <w:tc>
          <w:tcPr>
            <w:tcW w:w="7483" w:type="dxa"/>
          </w:tcPr>
          <w:p w14:paraId="11A662B5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11: Skills Test</w:t>
            </w:r>
          </w:p>
          <w:p w14:paraId="0BF41C8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Adult CPR and AED Skills Test </w:t>
            </w:r>
          </w:p>
          <w:p w14:paraId="37257074" w14:textId="1A6E13A3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CPR Skills Test</w:t>
            </w:r>
          </w:p>
        </w:tc>
      </w:tr>
      <w:tr w:rsidR="00CD050C" w:rsidRPr="00CD050C" w14:paraId="7D6BE5FB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4B17B3F" w14:textId="194F1F74" w:rsidR="00CD050C" w:rsidRPr="00256E55" w:rsidRDefault="00CD050C" w:rsidP="00392CFF">
            <w:pPr>
              <w:pStyle w:val="TPRegularP"/>
            </w:pPr>
            <w:r w:rsidRPr="00256E55">
              <w:t>11:32-11:57</w:t>
            </w:r>
          </w:p>
        </w:tc>
        <w:tc>
          <w:tcPr>
            <w:tcW w:w="7483" w:type="dxa"/>
          </w:tcPr>
          <w:p w14:paraId="67D1F9E0" w14:textId="0B765E9D" w:rsidR="00CD050C" w:rsidRPr="009932EF" w:rsidRDefault="00CD050C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12: Exam</w:t>
            </w:r>
          </w:p>
        </w:tc>
      </w:tr>
      <w:tr w:rsidR="00CD050C" w:rsidRPr="00CD050C" w14:paraId="59591BBD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FBF9428" w14:textId="57186CB9" w:rsidR="00CD050C" w:rsidRPr="00256E55" w:rsidRDefault="00CD050C" w:rsidP="00392CFF">
            <w:pPr>
              <w:pStyle w:val="TPRegularP"/>
            </w:pPr>
            <w:r w:rsidRPr="00256E55">
              <w:t>11:57-12:12</w:t>
            </w:r>
          </w:p>
        </w:tc>
        <w:tc>
          <w:tcPr>
            <w:tcW w:w="7483" w:type="dxa"/>
          </w:tcPr>
          <w:p w14:paraId="5F0FDE2E" w14:textId="77777777" w:rsidR="00CD050C" w:rsidRPr="00322DBB" w:rsidRDefault="00CD050C" w:rsidP="00392CFF">
            <w:pPr>
              <w:pStyle w:val="TPRegularP"/>
              <w:rPr>
                <w:rStyle w:val="Strong"/>
              </w:rPr>
            </w:pPr>
            <w:r w:rsidRPr="00322DBB">
              <w:rPr>
                <w:rStyle w:val="Strong"/>
              </w:rPr>
              <w:t>Lesson 13: Remediation</w:t>
            </w:r>
          </w:p>
          <w:p w14:paraId="6CB7CEBD" w14:textId="77777777" w:rsidR="00465067" w:rsidRDefault="00CD050C" w:rsidP="00392CFF">
            <w:pPr>
              <w:pStyle w:val="TPRegularP"/>
            </w:pPr>
            <w:r w:rsidRPr="00322DBB">
              <w:t xml:space="preserve">Part 1: Skills Testing Remediation </w:t>
            </w:r>
          </w:p>
          <w:p w14:paraId="23A3AE0E" w14:textId="00CAE41D" w:rsidR="00CD050C" w:rsidRPr="00322DBB" w:rsidRDefault="00CD050C" w:rsidP="00392CFF">
            <w:pPr>
              <w:pStyle w:val="TPRegularP"/>
            </w:pPr>
            <w:r w:rsidRPr="00322DBB">
              <w:t>Part 2: Exam Remediation</w:t>
            </w:r>
          </w:p>
        </w:tc>
      </w:tr>
    </w:tbl>
    <w:p w14:paraId="17D8AE8D" w14:textId="77777777" w:rsidR="00843038" w:rsidRPr="001D1CB2" w:rsidRDefault="00843038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sectPr w:rsidR="00843038" w:rsidRPr="001D1CB2" w:rsidSect="001D1CB2"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F41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463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5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B6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61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85218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540A3E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ED530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4D2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2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3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38"/>
    <w:rsid w:val="00021B69"/>
    <w:rsid w:val="001A60A8"/>
    <w:rsid w:val="001D1CB2"/>
    <w:rsid w:val="002015E2"/>
    <w:rsid w:val="00256E55"/>
    <w:rsid w:val="00301A5E"/>
    <w:rsid w:val="00322DBB"/>
    <w:rsid w:val="00354415"/>
    <w:rsid w:val="00392CFF"/>
    <w:rsid w:val="003F3D70"/>
    <w:rsid w:val="00465067"/>
    <w:rsid w:val="00501045"/>
    <w:rsid w:val="006038FF"/>
    <w:rsid w:val="006F1F01"/>
    <w:rsid w:val="00723F40"/>
    <w:rsid w:val="007361B0"/>
    <w:rsid w:val="007F4070"/>
    <w:rsid w:val="00843038"/>
    <w:rsid w:val="00877A59"/>
    <w:rsid w:val="009932EF"/>
    <w:rsid w:val="00A4289B"/>
    <w:rsid w:val="00BE6969"/>
    <w:rsid w:val="00C4266D"/>
    <w:rsid w:val="00CD050C"/>
    <w:rsid w:val="00E65DAE"/>
    <w:rsid w:val="00F176A4"/>
    <w:rsid w:val="00F6552C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7CD3"/>
  <w15:docId w15:val="{E3028048-C200-428D-8D6F-99AC3DD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FF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E65DAE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E65DAE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E65DAE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E65DAE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E65DAE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E65DAE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E65D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5D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4070"/>
    <w:rPr>
      <w:sz w:val="19"/>
      <w:szCs w:val="19"/>
    </w:rPr>
  </w:style>
  <w:style w:type="paragraph" w:styleId="Title">
    <w:name w:val="Title"/>
    <w:basedOn w:val="Normal"/>
    <w:uiPriority w:val="10"/>
    <w:qFormat/>
    <w:rsid w:val="007F4070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1A5E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E65DAE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6552C"/>
    <w:rPr>
      <w:rFonts w:eastAsia="Arial Unicode MS" w:cs="Arial Unicode MS"/>
      <w:sz w:val="19"/>
      <w:szCs w:val="19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E65DAE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E65DA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E65DAE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E65DAE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E65DAE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E65D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5DA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3H3LPs">
    <w:name w:val="H3 &lt;H3&gt; LPs"/>
    <w:basedOn w:val="Heading3"/>
    <w:link w:val="H3H3LPsChar"/>
    <w:qFormat/>
    <w:rsid w:val="00E65DAE"/>
  </w:style>
  <w:style w:type="character" w:customStyle="1" w:styleId="H3H3LPsChar">
    <w:name w:val="H3 &lt;H3&gt; LPs Char"/>
    <w:basedOn w:val="Heading3Char"/>
    <w:link w:val="H3H3LPs"/>
    <w:rsid w:val="00E65DAE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E65DAE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E65DAE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E65D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5DAE"/>
    <w:rPr>
      <w:i/>
      <w:iCs/>
    </w:rPr>
  </w:style>
  <w:style w:type="character" w:styleId="Strong">
    <w:name w:val="Strong"/>
    <w:basedOn w:val="DefaultParagraphFont"/>
    <w:uiPriority w:val="22"/>
    <w:qFormat/>
    <w:rsid w:val="00E65DAE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DAE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65DA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E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E65DAE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E65DAE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E65DAE"/>
    <w:pPr>
      <w:ind w:left="1267"/>
    </w:pPr>
  </w:style>
  <w:style w:type="paragraph" w:customStyle="1" w:styleId="LB1IconLI">
    <w:name w:val="LB1 Icon &lt;LI&gt;"/>
    <w:basedOn w:val="Normal"/>
    <w:qFormat/>
    <w:rsid w:val="00E65DAE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E65DAE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E65DAE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E65DAE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E65DAE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AE"/>
  </w:style>
  <w:style w:type="paragraph" w:styleId="Footer">
    <w:name w:val="footer"/>
    <w:aliases w:val="&lt;P&gt;"/>
    <w:basedOn w:val="Normal"/>
    <w:link w:val="FooterChar"/>
    <w:uiPriority w:val="99"/>
    <w:unhideWhenUsed/>
    <w:rsid w:val="00E65DAE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E65DAE"/>
    <w:rPr>
      <w:sz w:val="20"/>
    </w:rPr>
  </w:style>
  <w:style w:type="paragraph" w:styleId="Revision">
    <w:name w:val="Revision"/>
    <w:hidden/>
    <w:uiPriority w:val="99"/>
    <w:semiHidden/>
    <w:rsid w:val="00E65DAE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E65DAE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5DA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65DAE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65DA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5D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65D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65D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65D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65DAE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E65DAE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E65DAE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E65DAE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E65DAE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E65DAE"/>
  </w:style>
  <w:style w:type="paragraph" w:customStyle="1" w:styleId="H1H1BookTitle">
    <w:name w:val="H1 &lt;H1&gt; Book Title"/>
    <w:basedOn w:val="Normal"/>
    <w:qFormat/>
    <w:rsid w:val="00E65DA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E65DA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E65D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E65DAE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E65DAE"/>
    <w:rPr>
      <w:sz w:val="20"/>
    </w:rPr>
  </w:style>
  <w:style w:type="paragraph" w:customStyle="1" w:styleId="TableTitleP">
    <w:name w:val="Table Title&lt;P&gt;"/>
    <w:basedOn w:val="BodyP"/>
    <w:qFormat/>
    <w:rsid w:val="00E65DAE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C4266D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932EF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E65DA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65DAE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E65DAE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E65DAE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E65DAE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E65DAE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E65DA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_IM_tmplt_2005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B43B31F5-1B51-4B13-BB98-E05714F0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7B4DE-331B-4DF8-B553-300D7EF348B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3.xml><?xml version="1.0" encoding="utf-8"?>
<ds:datastoreItem xmlns:ds="http://schemas.openxmlformats.org/officeDocument/2006/customXml" ds:itemID="{77882096-16A3-4A06-B2EF-C29F556FA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6917B-3055-4F27-8D48-3636502F759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BLS_IM_tmplt_200504.dotx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Cardiovascular Life Support Provider Manual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Course Agenda With Optional Lessons</dc:title>
  <dc:creator>American Heart Association</dc:creator>
  <cp:lastModifiedBy>Paula Blackwell</cp:lastModifiedBy>
  <cp:revision>26</cp:revision>
  <dcterms:created xsi:type="dcterms:W3CDTF">2020-08-28T16:09:00Z</dcterms:created>
  <dcterms:modified xsi:type="dcterms:W3CDTF">2020-10-01T13:53:00Z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